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6E" w:rsidRDefault="007F4DBC">
      <w:pPr>
        <w:pStyle w:val="Ttulo1"/>
      </w:pPr>
      <w:bookmarkStart w:id="0" w:name="_GoBack"/>
      <w:bookmarkEnd w:id="0"/>
      <w:r>
        <w:t>Sistema de Contabilidad Integrada Gubernamental</w:t>
      </w:r>
    </w:p>
    <w:p w:rsidR="00F0006E" w:rsidRDefault="007F4DBC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F0006E" w:rsidRDefault="007F4DBC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F0006E" w:rsidRDefault="007F4DBC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02/09/2020</w:t>
      </w:r>
    </w:p>
    <w:p w:rsidR="00F0006E" w:rsidRDefault="007F4DBC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F0006E" w:rsidRDefault="007F4DBC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12:52.01</w:t>
      </w:r>
    </w:p>
    <w:p w:rsidR="00F0006E" w:rsidRDefault="007F4DBC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F0006E" w:rsidRDefault="007F4DBC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F0006E" w:rsidRDefault="007F4DBC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F0006E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F0006E" w:rsidRDefault="007F4DBC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F0006E" w:rsidRDefault="007F4DB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01/08/2020 AL 31/08/2020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F0006E" w:rsidRDefault="00F0006E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F0006E" w:rsidRDefault="00F0006E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F0006E" w:rsidRDefault="00F0006E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F0006E" w:rsidRDefault="00F0006E"/>
        </w:tc>
      </w:tr>
      <w:tr w:rsidR="00F0006E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F0006E" w:rsidRDefault="007F4DBC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F0006E" w:rsidRDefault="007F4DBC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F0006E" w:rsidRDefault="007F4DBC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F0006E" w:rsidRDefault="007F4DBC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F0006E" w:rsidRDefault="007F4DBC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F0006E" w:rsidRDefault="007F4DBC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F0006E" w:rsidRDefault="007F4DBC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F0006E" w:rsidRDefault="007F4DBC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F0006E" w:rsidRDefault="007F4DBC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F0006E" w:rsidRDefault="007F4DBC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F0006E" w:rsidRDefault="007F4DBC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F0006E" w:rsidRDefault="007F4DB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F0006E" w:rsidRDefault="007F4DBC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F0006E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F0006E" w:rsidRDefault="007F4DBC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F0006E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0006E" w:rsidRDefault="00F0006E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06E" w:rsidRDefault="007F4DB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F0006E" w:rsidRDefault="007F4DBC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EEC4C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7EAE6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D3B20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D337D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F0006E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E"/>
    <w:rsid w:val="007F4DBC"/>
    <w:rsid w:val="00F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DD6AD-452F-4C93-B6BE-FDD65E2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2020-12-18T16:10:00Z</dcterms:created>
  <dcterms:modified xsi:type="dcterms:W3CDTF">2020-12-18T16:10:00Z</dcterms:modified>
</cp:coreProperties>
</file>