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5D" w:rsidRDefault="004A4EEF">
      <w:pPr>
        <w:spacing w:after="10" w:line="248" w:lineRule="auto"/>
        <w:ind w:left="425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76025D" w:rsidRDefault="004A4EEF">
      <w:pPr>
        <w:spacing w:after="0"/>
        <w:ind w:left="322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76025D" w:rsidRDefault="004A4EE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76025D" w:rsidRDefault="004A4EEF">
      <w:pPr>
        <w:spacing w:after="267" w:line="248" w:lineRule="auto"/>
        <w:ind w:left="5530" w:right="1862" w:hanging="448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Presupuesto de ingresos y egresos Expresado en Quetzales </w:t>
      </w:r>
      <w:r>
        <w:rPr>
          <w:rFonts w:ascii="Arial" w:eastAsia="Arial" w:hAnsi="Arial" w:cs="Arial"/>
          <w:sz w:val="18"/>
        </w:rPr>
        <w:t xml:space="preserve">Diciembre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Diciembre</w:t>
      </w:r>
    </w:p>
    <w:p w:rsidR="0076025D" w:rsidRDefault="004A4EEF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7DA22" id="Group 773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76025D" w:rsidRDefault="004A4EEF">
      <w:pPr>
        <w:spacing w:before="214" w:after="139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76025D" w:rsidRDefault="004A4EEF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76025D" w:rsidRDefault="004A4EEF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07/01/2021</w:t>
      </w:r>
    </w:p>
    <w:p w:rsidR="0076025D" w:rsidRDefault="004A4EEF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12:48.05</w:t>
      </w:r>
    </w:p>
    <w:p w:rsidR="0076025D" w:rsidRDefault="004A4EEF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76025D" w:rsidRDefault="0076025D">
      <w:pPr>
        <w:sectPr w:rsidR="0076025D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76025D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76025D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6025D" w:rsidRDefault="004A4EEF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76025D" w:rsidRDefault="004A4EEF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6025D" w:rsidRDefault="004A4EEF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6025D" w:rsidRDefault="004A4EEF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-26,016,690.00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6025D" w:rsidRDefault="004A4E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174,336,310.00</w:t>
            </w:r>
          </w:p>
        </w:tc>
      </w:tr>
      <w:tr w:rsidR="0076025D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  <w:ind w:left="565"/>
            </w:pPr>
            <w:r>
              <w:rPr>
                <w:rFonts w:ascii="Arial" w:eastAsia="Arial" w:hAnsi="Arial" w:cs="Arial"/>
                <w:sz w:val="16"/>
              </w:rPr>
              <w:t xml:space="preserve"> 1,016,690.00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025D" w:rsidRDefault="004A4E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1,016,690.00</w:t>
            </w:r>
          </w:p>
        </w:tc>
      </w:tr>
    </w:tbl>
    <w:p w:rsidR="0076025D" w:rsidRDefault="004A4EEF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>-25,000,000.00</w:t>
      </w:r>
      <w:r>
        <w:rPr>
          <w:b/>
          <w:sz w:val="17"/>
        </w:rPr>
        <w:tab/>
        <w:t xml:space="preserve"> 175,353,000.00 </w:t>
      </w:r>
      <w:r>
        <w:t>PRESIDENTE</w:t>
      </w:r>
    </w:p>
    <w:p w:rsidR="0076025D" w:rsidRDefault="004A4EEF">
      <w:pPr>
        <w:spacing w:after="139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76025D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D"/>
    <w:rsid w:val="004A4EEF"/>
    <w:rsid w:val="007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B8ADF-A5D0-4A1C-8D3C-FD18465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2021-01-13T15:23:00Z</dcterms:created>
  <dcterms:modified xsi:type="dcterms:W3CDTF">2021-01-13T15:23:00Z</dcterms:modified>
</cp:coreProperties>
</file>