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ED" w:rsidRDefault="00A630EC">
      <w:pPr>
        <w:spacing w:after="157"/>
        <w:ind w:left="-33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0285" cy="721817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285" cy="72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AE7FED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AE7FED" w:rsidRDefault="00A630EC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ENERO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AE7FED" w:rsidRDefault="00AE7FED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AE7FED" w:rsidRDefault="00AE7FED"/>
        </w:tc>
      </w:tr>
      <w:tr w:rsidR="00AE7FED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AE7FED" w:rsidRDefault="00A630E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AE7FED" w:rsidRDefault="00A630E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AE7FED" w:rsidRDefault="00A630EC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AE7FED" w:rsidRDefault="00A630E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AE7FED" w:rsidRDefault="00A630EC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AE7FED" w:rsidRDefault="00A630EC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AE7FED" w:rsidRDefault="00A630EC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AE7FED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</w:pPr>
            <w:r>
              <w:rPr>
                <w:color w:val="1F4E78"/>
                <w:sz w:val="20"/>
              </w:rPr>
              <w:t>SAMUEL HORACIO FERNÁNDEZ ECHEVERRÍA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25,000.00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AE7FED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</w:pPr>
            <w:r>
              <w:rPr>
                <w:color w:val="1F4E78"/>
                <w:sz w:val="20"/>
              </w:rPr>
              <w:t>ZOILA JANINA SAENZ GONZALEZ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17,000.00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AE7FED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</w:pPr>
            <w:r>
              <w:rPr>
                <w:color w:val="1F4E78"/>
                <w:sz w:val="20"/>
              </w:rPr>
              <w:t>ELBA LUCRECIA SAGASTUME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20,000.00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AE7FED" w:rsidRDefault="00A630EC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A630EC" w:rsidRDefault="00A630EC"/>
    <w:sectPr w:rsidR="00A630EC">
      <w:pgSz w:w="15840" w:h="12240" w:orient="landscape"/>
      <w:pgMar w:top="10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ED"/>
    <w:rsid w:val="00286C03"/>
    <w:rsid w:val="00A630EC"/>
    <w:rsid w:val="00A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9F812-E5E8-46EA-A122-B7C6B588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2020-12-15T20:50:00Z</dcterms:created>
  <dcterms:modified xsi:type="dcterms:W3CDTF">2020-12-15T20:50:00Z</dcterms:modified>
</cp:coreProperties>
</file>