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B4" w:rsidRDefault="002B6C27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401" w:right="6524" w:bottom="867" w:left="1056" w:header="923" w:footer="277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>ENCARGADO I</w:t>
      </w:r>
      <w:r>
        <w:t xml:space="preserve">I DE OPERACIONES DE </w:t>
      </w:r>
    </w:p>
    <w:p w:rsidR="000160B4" w:rsidRDefault="002B6C27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</w:r>
      <w:r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021-031-2021</w:t>
      </w:r>
      <w:r>
        <w:tab/>
        <w:t>MARCO ANTONIO RODRIGUEZ PEDROZA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008-031-2021</w:t>
      </w:r>
      <w:r>
        <w:tab/>
        <w:t xml:space="preserve">ANA MARIA </w:t>
      </w:r>
      <w:r>
        <w:t>GARCIA MIJANGOS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6TA. AVENIDA 4-65 ZONA 1, PUERTA NUMERO 1, CASA </w:t>
      </w:r>
    </w:p>
    <w:p w:rsidR="000160B4" w:rsidRDefault="002B6C27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PRESIDENCIAL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>6TA. AVENIDA</w:t>
      </w:r>
      <w:r>
        <w:t xml:space="preserve"> 4-65 ZONA 1, PUERTA NUMERO 1, CASA </w:t>
      </w:r>
    </w:p>
    <w:p w:rsidR="000160B4" w:rsidRDefault="002B6C27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PRESIDENCIAL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</w:r>
      <w:r>
        <w:t>2253-1117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6A. AVENIDA 5-50 ZONA 1, CENTRO DE BIENESTAR SOCIAL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ALIDA ESPAÑA ARANA CHIQUIMULA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1A. CALLE 3-04 ZONA 6, COL. MIGUEL ANGEL ASTURIAS,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ANEXO AL CENTRO DE BIENESTAR SOCIAL DE COATEPEQUE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>ENCARGADO II</w:t>
      </w:r>
      <w:r>
        <w:t xml:space="preserve"> DE OPERACIONES DE 040-031-2021</w:t>
      </w:r>
      <w:r>
        <w:tab/>
        <w:t>ERICK ARMANDO RODAS GREGORIO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2a. Av. 3-41 zona 5, Barrio El Porvenir, Guastatoya El Progreso. </w:t>
      </w:r>
    </w:p>
    <w:p w:rsidR="000160B4" w:rsidRDefault="002B6C27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(Frente al colegio Ciencias Comerciales)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</w:t>
      </w:r>
      <w:r>
        <w:t xml:space="preserve">OPERACIONES DE </w:t>
      </w:r>
    </w:p>
    <w:p w:rsidR="000160B4" w:rsidRDefault="002B6C27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9A. CALLE 7-37, ZONA 5, CALLE REAL DE LA TERMINAL, </w:t>
      </w:r>
    </w:p>
    <w:p w:rsidR="000160B4" w:rsidRDefault="002B6C27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0160B4" w:rsidRDefault="002B6C27">
      <w:pPr>
        <w:ind w:left="-5"/>
      </w:pPr>
      <w:r>
        <w:t>HUEHUETENANGO.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465"/>
        </w:tabs>
        <w:ind w:left="-15" w:firstLine="0"/>
      </w:pPr>
      <w:r>
        <w:t>045-031-2021</w:t>
      </w:r>
      <w:r>
        <w:tab/>
      </w:r>
      <w:r>
        <w:t>KARLA YESENIA DIAZ MURRAY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16 CALLE Y 6A AVENIDA, ANEXO A CENTRO DE BIENESTAR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SOCIAL., IZABAL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0160B4" w:rsidRDefault="002B6C27">
      <w:pPr>
        <w:spacing w:after="0"/>
        <w:ind w:right="537"/>
        <w:jc w:val="right"/>
      </w:pPr>
      <w:r>
        <w:t>MAQUINARIA Y EQU</w:t>
      </w:r>
      <w:r>
        <w:t>IPO</w:t>
      </w:r>
    </w:p>
    <w:p w:rsidR="000160B4" w:rsidRDefault="002B6C27">
      <w:pPr>
        <w:ind w:left="-5"/>
      </w:pPr>
      <w:r>
        <w:t xml:space="preserve">6a. Ave. 1-60 Zona 1, Barrio La Democracia, Jalapa (A un </w:t>
      </w:r>
    </w:p>
    <w:p w:rsidR="000160B4" w:rsidRDefault="002B6C27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costado de la policia nacional civil)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7A. AVENIDA 3-04 ZONA 4, BARRIO EL PORVENIR, CUADRA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ATRAS DE LA IGLESIA AMIGOS.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2A. CALLE 1-19 ZONA 5, ANEXO CENTRO DE BIENESTAR SOCIAL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</w:t>
      </w:r>
      <w:r>
        <w:t>IENE</w:t>
      </w:r>
    </w:p>
    <w:p w:rsidR="000160B4" w:rsidRDefault="002B6C27">
      <w:pPr>
        <w:ind w:left="-5"/>
      </w:pPr>
      <w:r>
        <w:t>DE QUICHE.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626"/>
        </w:tabs>
        <w:ind w:left="-15" w:firstLine="0"/>
      </w:pPr>
      <w:r>
        <w:t>057-031-2021</w:t>
      </w:r>
      <w:r>
        <w:tab/>
        <w:t>OTILIA (u.n.) RAYMUNDO REVOLORIO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ZONA 4, CENTRO DE BIENESTAR INFANTIL DE TOM DE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BIENESTAR SOCIAL, CUILAPA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751"/>
        </w:tabs>
        <w:ind w:left="-15" w:firstLine="0"/>
      </w:pPr>
      <w:r>
        <w:t>059-031-2021</w:t>
      </w:r>
      <w:r>
        <w:tab/>
        <w:t>MATILDE (u.n.) SAMINES CHALÍ DE CHONAY</w:t>
      </w:r>
    </w:p>
    <w:p w:rsidR="000160B4" w:rsidRDefault="002B6C27">
      <w:pPr>
        <w:spacing w:after="0"/>
        <w:ind w:right="537"/>
        <w:jc w:val="right"/>
      </w:pPr>
      <w:r>
        <w:t>MAQUINARIA Y EQUIPO</w:t>
      </w:r>
    </w:p>
    <w:p w:rsidR="000160B4" w:rsidRDefault="002B6C27">
      <w:pPr>
        <w:ind w:left="-5"/>
      </w:pPr>
      <w:r>
        <w:t xml:space="preserve">6A. AVE. Y 10 CALLE ZONA 2, GOBERNACIÓN </w:t>
      </w:r>
    </w:p>
    <w:p w:rsidR="000160B4" w:rsidRDefault="002B6C27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0160B4" w:rsidRDefault="002B6C27">
      <w:pPr>
        <w:ind w:left="-5"/>
      </w:pPr>
      <w:r>
        <w:t>DEPARTAMENTAL. BARRIO EL CALVARIO, SOLOLÁ</w:t>
      </w:r>
    </w:p>
    <w:p w:rsidR="000160B4" w:rsidRDefault="000160B4">
      <w:pPr>
        <w:sectPr w:rsidR="000160B4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>ENCARGADO II DE OPERACIONES DE 001-031-2021</w:t>
      </w:r>
      <w:r>
        <w:tab/>
      </w:r>
      <w:r>
        <w:t>WALTER ARMANDO VASQUEZ ORDOÑEZ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</w:t>
      </w:r>
      <w:r>
        <w:t xml:space="preserve"> 1</w:t>
      </w:r>
      <w:r>
        <w:tab/>
        <w:t>2294-3800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481"/>
        </w:tabs>
        <w:ind w:left="-15" w:firstLine="0"/>
      </w:pPr>
      <w:r>
        <w:t>029-031-2021</w:t>
      </w:r>
      <w:r>
        <w:tab/>
        <w:t>OLGA HERLINDA GARCIA CHUC</w:t>
      </w:r>
    </w:p>
    <w:p w:rsidR="000160B4" w:rsidRDefault="002B6C27">
      <w:pPr>
        <w:spacing w:after="0"/>
        <w:ind w:right="514"/>
        <w:jc w:val="right"/>
      </w:pPr>
      <w:r>
        <w:lastRenderedPageBreak/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0160B4" w:rsidRDefault="000160B4">
      <w:pPr>
        <w:sectPr w:rsidR="000160B4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0160B4" w:rsidRDefault="002B6C27">
      <w:pPr>
        <w:spacing w:after="0"/>
        <w:ind w:right="8"/>
        <w:jc w:val="right"/>
      </w:pPr>
      <w:r>
        <w:t xml:space="preserve">ENCARGADO II DE OPERACIONES DE </w:t>
      </w:r>
    </w:p>
    <w:p w:rsidR="000160B4" w:rsidRDefault="002B6C27">
      <w:pPr>
        <w:tabs>
          <w:tab w:val="center" w:pos="1400"/>
        </w:tabs>
        <w:ind w:left="-15" w:firstLine="0"/>
      </w:pPr>
      <w:r>
        <w:t>007-031-2021</w:t>
      </w:r>
      <w:r>
        <w:tab/>
      </w:r>
      <w:r>
        <w:t>CESAR AUGUSTO BATZ LUX</w:t>
      </w:r>
    </w:p>
    <w:p w:rsidR="000160B4" w:rsidRDefault="002B6C27">
      <w:pPr>
        <w:spacing w:after="0"/>
        <w:ind w:right="514"/>
        <w:jc w:val="right"/>
      </w:pPr>
      <w:r>
        <w:t>MAQUINARIA Y EQUIPO</w:t>
      </w:r>
    </w:p>
    <w:p w:rsidR="000160B4" w:rsidRDefault="000160B4">
      <w:pPr>
        <w:sectPr w:rsidR="000160B4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0160B4" w:rsidRDefault="002B6C27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0160B4" w:rsidRDefault="000160B4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977"/>
        <w:gridCol w:w="996"/>
        <w:gridCol w:w="994"/>
        <w:gridCol w:w="407"/>
      </w:tblGrid>
      <w:tr w:rsidR="000160B4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6ª. AVENIDA 1-41 ZONA 1, GUATEMALA - GUATE</w:t>
            </w:r>
            <w:r>
              <w:t>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0160B4" w:rsidRDefault="002B6C27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0160B4" w:rsidRDefault="002B6C27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0160B4" w:rsidRDefault="002B6C27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0160B4" w:rsidRDefault="002B6C27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028-031-2021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DOUGLAS MAURICIO HERNANDEZ ALVAREZ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7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lastRenderedPageBreak/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7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0160B4" w:rsidRDefault="002B6C27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7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0160B4" w:rsidRDefault="000160B4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975"/>
        <w:gridCol w:w="998"/>
        <w:gridCol w:w="994"/>
        <w:gridCol w:w="407"/>
      </w:tblGrid>
      <w:tr w:rsidR="000160B4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0160B4" w:rsidRDefault="002B6C27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0160B4" w:rsidRDefault="002B6C27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4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054-031-2021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SERGIO (u.n.) SAY REYES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KILOMETRO 205, CARRETERA SALIDA A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firstLine="0"/>
            </w:pPr>
            <w:r>
              <w:t>7763-5827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0160B4" w:rsidRDefault="002B6C27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072-031-2021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 xml:space="preserve">MELVYN GUILLERMO MEJIA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0160B4" w:rsidRDefault="002B6C27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0160B4" w:rsidRDefault="002B6C27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0160B4" w:rsidRDefault="002B6C27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547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0160B4" w:rsidRDefault="002B6C27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6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0160B4">
        <w:trPr>
          <w:trHeight w:val="479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B4" w:rsidRDefault="002B6C27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0160B4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0160B4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0160B4">
            <w:pPr>
              <w:spacing w:after="160"/>
              <w:ind w:left="0" w:firstLine="0"/>
            </w:pPr>
          </w:p>
        </w:tc>
      </w:tr>
      <w:tr w:rsidR="000160B4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0160B4">
            <w:pPr>
              <w:spacing w:after="160"/>
              <w:ind w:left="0" w:firstLine="0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160B4" w:rsidRDefault="000160B4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0B4" w:rsidRDefault="002B6C27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2B6C27" w:rsidRDefault="002B6C27"/>
    <w:sectPr w:rsidR="002B6C27">
      <w:type w:val="continuous"/>
      <w:pgSz w:w="12240" w:h="15840"/>
      <w:pgMar w:top="3401" w:right="1036" w:bottom="852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27" w:rsidRDefault="002B6C27">
      <w:pPr>
        <w:spacing w:after="0" w:line="240" w:lineRule="auto"/>
      </w:pPr>
      <w:r>
        <w:separator/>
      </w:r>
    </w:p>
  </w:endnote>
  <w:endnote w:type="continuationSeparator" w:id="0">
    <w:p w:rsidR="002B6C27" w:rsidRDefault="002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4" w:rsidRDefault="002B6C27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4" w:rsidRDefault="002B6C27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89753C">
      <w:rPr>
        <w:rFonts w:ascii="Times New Roman" w:eastAsia="Times New Roman" w:hAnsi="Times New Roman" w:cs="Times New Roman"/>
        <w:b/>
        <w:noProof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89753C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4" w:rsidRDefault="002B6C27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27" w:rsidRDefault="002B6C27">
      <w:pPr>
        <w:spacing w:after="0" w:line="240" w:lineRule="auto"/>
      </w:pPr>
      <w:r>
        <w:separator/>
      </w:r>
    </w:p>
  </w:footnote>
  <w:footnote w:type="continuationSeparator" w:id="0">
    <w:p w:rsidR="002B6C27" w:rsidRDefault="002B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4" w:rsidRDefault="002B6C27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1978" name="Group 11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9" name="Shape 14099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90ECC2" id="Group 11978" o:spid="_x0000_s1026" style="position:absolute;margin-left:42.35pt;margin-top:137.3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Aytmb4eQIAAF8G&#10;AAAOAAAAAAAAAAAAAAAAAC4CAABkcnMvZTJvRG9jLnhtbFBLAQItABQABgAIAAAAIQCdY4+04QAA&#10;AAsBAAAPAAAAAAAAAAAAAAAAANMEAABkcnMvZG93bnJldi54bWxQSwUGAAAAAAQABADzAAAA4QUA&#10;AAAA&#10;">
              <v:shape id="Shape 14099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xtMYA&#10;AADeAAAADwAAAGRycy9kb3ducmV2LnhtbERPTWvCQBC9F/wPywi91Y1FiqauIlKltEg1zaHHaXZM&#10;otnZsLuN6b93CwVv83ifM1/2phEdOV9bVjAeJSCIC6trLhXkn5uHKQgfkDU2lknBL3lYLgZ3c0y1&#10;vfCBuiyUIoawT1FBFUKbSumLigz6kW2JI3e0zmCI0JVSO7zEcNPIxyR5kgZrjg0VtrSuqDhnP0bB&#10;ap+5bf4xfcu3p+6rfdm99/vzt1L3w371DCJQH27if/erjvMnyWwGf+/EG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oxt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1980" name="Group 11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00" name="Shape 14100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1BB10D" id="Group 11980" o:spid="_x0000_s1026" style="position:absolute;margin-left:42.35pt;margin-top:156.15pt;width:527.5pt;height:1.3pt;z-index:25165926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">
              <v:shape id="Shape 14100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CM8kA&#10;AADeAAAADwAAAGRycy9kb3ducmV2LnhtbESPQUvDQBCF70L/wzIFb3ZTESmx21JKLaKINebQ4zQ7&#10;JrHZ2bC7pvHfOwfB2wzz5r33Ldej69RAIbaeDcxnGSjiytuWawPlx+PNAlRMyBY7z2TghyKsV5Or&#10;JebWX/idhiLVSkw45migSanPtY5VQw7jzPfEcvv0wWGSNdTaBryIuev0bZbda4ctS0KDPW0bqs7F&#10;tzOwORRhX74tnsv913Dsd68v4+F8MuZ6Om4eQCUa07/47/vJSv27eSYAgiMz6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1sCM8kAAADeAAAADwAAAAAAAAAAAAAAAACYAgAA&#10;ZHJzL2Rvd25yZXYueG1sUEsFBgAAAAAEAAQA9QAAAI4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0160B4" w:rsidRDefault="002B6C27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0160B4" w:rsidRDefault="002B6C27">
    <w:pPr>
      <w:spacing w:after="98" w:line="313" w:lineRule="auto"/>
      <w:ind w:left="3531" w:right="-5568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30/04/2021 </w:t>
    </w:r>
    <w:r>
      <w:rPr>
        <w:rFonts w:ascii="Times New Roman" w:eastAsia="Times New Roman" w:hAnsi="Times New Roman" w:cs="Times New Roman"/>
        <w:b/>
        <w:sz w:val="13"/>
      </w:rPr>
      <w:t>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9:00 a. m.</w:t>
    </w:r>
  </w:p>
  <w:p w:rsidR="000160B4" w:rsidRDefault="002B6C27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0160B4" w:rsidRDefault="002B6C27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0160B4" w:rsidRDefault="002B6C27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0160B4" w:rsidRDefault="002B6C27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0160B4" w:rsidRDefault="002B6C27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0160B4" w:rsidRDefault="002B6C27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0160B4" w:rsidRDefault="002B6C27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0160B4" w:rsidRDefault="002B6C27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4" w:rsidRDefault="002B6C27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1909" name="Group 11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7" name="Shape 14097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303F78" id="Group 11909" o:spid="_x0000_s1026" style="position:absolute;margin-left:42.35pt;margin-top:137.3pt;width:527.5pt;height:1.3pt;z-index:25166028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TxJtTXoCAABf&#10;BgAADgAAAAAAAAAAAAAAAAAuAgAAZHJzL2Uyb0RvYy54bWxQSwECLQAUAAYACAAAACEAnWOPtOEA&#10;AAALAQAADwAAAAAAAAAAAAAAAADUBAAAZHJzL2Rvd25yZXYueG1sUEsFBgAAAAAEAAQA8wAAAOIF&#10;AAAAAA==&#10;">
              <v:shape id="Shape 14097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AXccA&#10;AADeAAAADwAAAGRycy9kb3ducmV2LnhtbERPTWvCQBC9F/wPywje6kaR1qauIkWltJTaNIcep9kx&#10;Sc3Oht01xn/fFQq9zeN9zmLVm0Z05HxtWcFknIAgLqyuuVSQf25v5yB8QNbYWCYFF/KwWg5uFphq&#10;e+YP6rJQihjCPkUFVQhtKqUvKjLox7YljtzBOoMhQldK7fAcw00jp0lyJw3WHBsqbOmpouKYnYyC&#10;9T5zu/x9/pLvfrqvdvP22u+P30qNhv36EUSgPvyL/9zPOs6fJQ/3cH0n3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ZAF3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1911" name="Group 11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8" name="Shape 14098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667FB" id="Group 11911" o:spid="_x0000_s1026" style="position:absolute;margin-left:42.35pt;margin-top:156.1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PTPO9egIAAF8G&#10;AAAOAAAAAAAAAAAAAAAAAC4CAABkcnMvZTJvRG9jLnhtbFBLAQItABQABgAIAAAAIQDSGtVH4AAA&#10;AAsBAAAPAAAAAAAAAAAAAAAAANQEAABkcnMvZG93bnJldi54bWxQSwUGAAAAAAQABADzAAAA4QUA&#10;AAAA&#10;">
              <v:shape id="Shape 14098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UL8kA&#10;AADeAAAADwAAAGRycy9kb3ducmV2LnhtbESPQUvDQBCF70L/wzIFb3ajiNTYbSlFiyhijTn0OM2O&#10;SdrsbNhd0/jvnYPgbYb35r1vFqvRdWqgEFvPBq5nGSjiytuWawPl59PVHFRMyBY7z2TghyKslpOL&#10;BebWn/mDhiLVSkI45migSanPtY5VQw7jzPfEon354DDJGmptA54l3HX6JsvutMOWpaHBnjYNVafi&#10;2xlY74qwLd/nL+X2OOz7x7fXcXc6GHM5HdcPoBKN6d/8d/1sBf82uxdeeUdm0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8aUL8kAAADeAAAADwAAAAAAAAAAAAAAAACYAgAA&#10;ZHJzL2Rvd25yZXYueG1sUEsFBgAAAAAEAAQA9QAAAI4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0160B4" w:rsidRDefault="002B6C27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0160B4" w:rsidRDefault="002B6C27">
    <w:pPr>
      <w:spacing w:after="98" w:line="313" w:lineRule="auto"/>
      <w:ind w:left="3531" w:right="-5568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30/04/2021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9:00 a. m.</w:t>
    </w:r>
  </w:p>
  <w:p w:rsidR="000160B4" w:rsidRDefault="002B6C27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0160B4" w:rsidRDefault="002B6C27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0160B4" w:rsidRDefault="002B6C27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0160B4" w:rsidRDefault="002B6C27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0160B4" w:rsidRDefault="002B6C27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0160B4" w:rsidRDefault="002B6C27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0160B4" w:rsidRDefault="002B6C27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0160B4" w:rsidRDefault="002B6C27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4" w:rsidRDefault="002B6C27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1840" name="Group 11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5" name="Shape 14095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CF38C3" id="Group 11840" o:spid="_x0000_s1026" style="position:absolute;margin-left:42.35pt;margin-top:137.3pt;width:527.5pt;height:1.3pt;z-index:251662336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vfybLHoCAABf&#10;BgAADgAAAAAAAAAAAAAAAAAuAgAAZHJzL2Uyb0RvYy54bWxQSwECLQAUAAYACAAAACEAnWOPtOEA&#10;AAALAQAADwAAAAAAAAAAAAAAAADUBAAAZHJzL2Rvd25yZXYueG1sUEsFBgAAAAAEAAQA8wAAAOIF&#10;AAAAAA==&#10;">
              <v:shape id="Shape 14095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7sccA&#10;AADeAAAADwAAAGRycy9kb3ducmV2LnhtbERPTWvCQBC9F/wPywje6kaxxaauIkWltJTaNIcep9kx&#10;Sc3Oht01xn/fFQq9zeN9zmLVm0Z05HxtWcFknIAgLqyuuVSQf25v5yB8QNbYWCYFF/KwWg5uFphq&#10;e+YP6rJQihjCPkUFVQhtKqUvKjLox7YljtzBOoMhQldK7fAcw00jp0lyLw3WHBsqbOmpouKYnYyC&#10;9T5zu/x9/pLvfrqvdvP22u+P30qNhv36EUSgPvyL/9zPOs6fJQ93cH0n3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HO7H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1842" name="Group 11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096" name="Shape 14096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7A8285" id="Group 11842" o:spid="_x0000_s1026" style="position:absolute;margin-left:42.35pt;margin-top:156.15pt;width:527.5pt;height:1.3pt;z-index:25166336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CFCO3iegIAAF8G&#10;AAAOAAAAAAAAAAAAAAAAAC4CAABkcnMvZTJvRG9jLnhtbFBLAQItABQABgAIAAAAIQDSGtVH4AAA&#10;AAsBAAAPAAAAAAAAAAAAAAAAANQEAABkcnMvZG93bnJldi54bWxQSwUGAAAAAAQABADzAAAA4QUA&#10;AAAA&#10;">
              <v:shape id="Shape 14096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lxsYA&#10;AADeAAAADwAAAGRycy9kb3ducmV2LnhtbERPTWvCQBC9F/wPywi91Y1FRFNXEalSWko1zaHHaXZM&#10;otnZsLuN6b93hUJv83ifs1j1phEdOV9bVjAeJSCIC6trLhXkn9uHGQgfkDU2lknBL3lYLQd3C0y1&#10;vfCBuiyUIoawT1FBFUKbSumLigz6kW2JI3e0zmCI0JVSO7zEcNPIxySZSoM1x4YKW9pUVJyzH6Ng&#10;vc/cLv+Yvea7U/fVPr+/9fvzt1L3w379BCJQH/7Ff+4XHedPkvkUbu/EG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lxs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</w:t>
    </w:r>
    <w:r>
      <w:rPr>
        <w:rFonts w:ascii="Times New Roman" w:eastAsia="Times New Roman" w:hAnsi="Times New Roman" w:cs="Times New Roman"/>
        <w:b/>
        <w:sz w:val="13"/>
      </w:rPr>
      <w:t>NAL</w:t>
    </w:r>
  </w:p>
  <w:p w:rsidR="000160B4" w:rsidRDefault="002B6C27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0160B4" w:rsidRDefault="002B6C27">
    <w:pPr>
      <w:spacing w:after="98" w:line="313" w:lineRule="auto"/>
      <w:ind w:left="3531" w:right="-5568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30/04/2021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9:00 a. m.</w:t>
    </w:r>
  </w:p>
  <w:p w:rsidR="000160B4" w:rsidRDefault="002B6C27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0160B4" w:rsidRDefault="002B6C27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0160B4" w:rsidRDefault="002B6C27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0160B4" w:rsidRDefault="002B6C27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0160B4" w:rsidRDefault="002B6C27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0160B4" w:rsidRDefault="002B6C27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0160B4" w:rsidRDefault="002B6C27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0160B4" w:rsidRDefault="002B6C27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4"/>
    <w:rsid w:val="000160B4"/>
    <w:rsid w:val="002B6C27"/>
    <w:rsid w:val="008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6D51-63B0-4512-B14B-714A06E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2021-06-24T20:23:00Z</dcterms:created>
  <dcterms:modified xsi:type="dcterms:W3CDTF">2021-06-24T20:23:00Z</dcterms:modified>
</cp:coreProperties>
</file>